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FC5B" w14:textId="5C2814E3" w:rsidR="00242D74"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No Matter What – A Study </w:t>
      </w:r>
      <w:proofErr w:type="gramStart"/>
      <w:r w:rsidRPr="006425AB">
        <w:rPr>
          <w:rFonts w:asciiTheme="minorHAnsi" w:hAnsiTheme="minorHAnsi" w:cstheme="minorHAnsi"/>
          <w:b/>
          <w:bCs/>
          <w:sz w:val="22"/>
          <w:szCs w:val="22"/>
          <w14:ligatures w14:val="none"/>
        </w:rPr>
        <w:t>In</w:t>
      </w:r>
      <w:proofErr w:type="gramEnd"/>
      <w:r w:rsidRPr="006425AB">
        <w:rPr>
          <w:rFonts w:asciiTheme="minorHAnsi" w:hAnsiTheme="minorHAnsi" w:cstheme="minorHAnsi"/>
          <w:b/>
          <w:bCs/>
          <w:sz w:val="22"/>
          <w:szCs w:val="22"/>
          <w14:ligatures w14:val="none"/>
        </w:rPr>
        <w:t xml:space="preserve"> The Book Of Philippians</w:t>
      </w:r>
    </w:p>
    <w:p w14:paraId="08B629F3" w14:textId="22ADA164" w:rsidR="0067398A" w:rsidRPr="006425AB" w:rsidRDefault="0067398A" w:rsidP="0067398A">
      <w:pPr>
        <w:widowControl w:val="0"/>
        <w:spacing w:after="0" w:line="240" w:lineRule="auto"/>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~Philippians </w:t>
      </w:r>
      <w:r w:rsidR="006425AB" w:rsidRPr="006425AB">
        <w:rPr>
          <w:rFonts w:asciiTheme="minorHAnsi" w:hAnsiTheme="minorHAnsi" w:cstheme="minorHAnsi"/>
          <w:b/>
          <w:bCs/>
          <w:sz w:val="22"/>
          <w:szCs w:val="22"/>
          <w14:ligatures w14:val="none"/>
        </w:rPr>
        <w:t>4:5-8</w:t>
      </w:r>
      <w:r w:rsidRPr="006425AB">
        <w:rPr>
          <w:rFonts w:asciiTheme="minorHAnsi" w:hAnsiTheme="minorHAnsi" w:cstheme="minorHAnsi"/>
          <w:b/>
          <w:bCs/>
          <w:sz w:val="22"/>
          <w:szCs w:val="22"/>
          <w14:ligatures w14:val="none"/>
        </w:rPr>
        <w:t xml:space="preserve"> – </w:t>
      </w:r>
      <w:r w:rsidR="006425AB" w:rsidRPr="006425AB">
        <w:rPr>
          <w:rFonts w:asciiTheme="minorHAnsi" w:hAnsiTheme="minorHAnsi" w:cstheme="minorHAnsi"/>
          <w:b/>
          <w:bCs/>
          <w:sz w:val="22"/>
          <w:szCs w:val="22"/>
          <w14:ligatures w14:val="none"/>
        </w:rPr>
        <w:t xml:space="preserve">Advice </w:t>
      </w:r>
      <w:proofErr w:type="gramStart"/>
      <w:r w:rsidR="006425AB" w:rsidRPr="006425AB">
        <w:rPr>
          <w:rFonts w:asciiTheme="minorHAnsi" w:hAnsiTheme="minorHAnsi" w:cstheme="minorHAnsi"/>
          <w:b/>
          <w:bCs/>
          <w:sz w:val="22"/>
          <w:szCs w:val="22"/>
          <w14:ligatures w14:val="none"/>
        </w:rPr>
        <w:t>For</w:t>
      </w:r>
      <w:proofErr w:type="gramEnd"/>
      <w:r w:rsidR="006425AB" w:rsidRPr="006425AB">
        <w:rPr>
          <w:rFonts w:asciiTheme="minorHAnsi" w:hAnsiTheme="minorHAnsi" w:cstheme="minorHAnsi"/>
          <w:b/>
          <w:bCs/>
          <w:sz w:val="22"/>
          <w:szCs w:val="22"/>
          <w14:ligatures w14:val="none"/>
        </w:rPr>
        <w:t xml:space="preserve"> Handling Worry And Stress</w:t>
      </w:r>
      <w:r w:rsidR="00DF252D" w:rsidRPr="006425AB">
        <w:rPr>
          <w:rFonts w:asciiTheme="minorHAnsi" w:hAnsiTheme="minorHAnsi" w:cstheme="minorHAnsi"/>
          <w:b/>
          <w:bCs/>
          <w:sz w:val="22"/>
          <w:szCs w:val="22"/>
          <w14:ligatures w14:val="none"/>
        </w:rPr>
        <w:t>~</w:t>
      </w:r>
    </w:p>
    <w:p w14:paraId="6D94993B" w14:textId="77777777" w:rsidR="0067398A" w:rsidRPr="006425AB" w:rsidRDefault="0067398A" w:rsidP="00242D74">
      <w:pPr>
        <w:widowControl w:val="0"/>
        <w:jc w:val="center"/>
        <w:rPr>
          <w:rFonts w:asciiTheme="minorHAnsi" w:hAnsiTheme="minorHAnsi" w:cstheme="minorHAnsi"/>
          <w:b/>
          <w:bCs/>
          <w:sz w:val="22"/>
          <w:szCs w:val="22"/>
          <w14:ligatures w14:val="none"/>
        </w:rPr>
      </w:pPr>
    </w:p>
    <w:p w14:paraId="33604EF7" w14:textId="4E591121" w:rsidR="00242D74" w:rsidRPr="006425AB" w:rsidRDefault="00242D74" w:rsidP="00242D74">
      <w:pPr>
        <w:widowControl w:val="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 </w:t>
      </w:r>
      <w:r w:rsidR="0067398A" w:rsidRPr="006425AB">
        <w:rPr>
          <w:rFonts w:asciiTheme="minorHAnsi" w:hAnsiTheme="minorHAnsi" w:cstheme="minorHAnsi"/>
          <w:b/>
          <w:bCs/>
          <w:sz w:val="22"/>
          <w:szCs w:val="22"/>
          <w14:ligatures w14:val="none"/>
        </w:rPr>
        <w:t>As we begin:</w:t>
      </w:r>
    </w:p>
    <w:p w14:paraId="749F8E00" w14:textId="2CA9AF59" w:rsidR="00242D74" w:rsidRPr="006425AB" w:rsidRDefault="006425AB" w:rsidP="00DF252D">
      <w:pPr>
        <w:pStyle w:val="ListParagraph"/>
        <w:widowControl w:val="0"/>
        <w:numPr>
          <w:ilvl w:val="0"/>
          <w:numId w:val="3"/>
        </w:numPr>
        <w:spacing w:after="0"/>
        <w:rPr>
          <w:rFonts w:asciiTheme="minorHAnsi" w:hAnsiTheme="minorHAnsi" w:cstheme="minorHAnsi"/>
          <w:b/>
          <w:bCs/>
          <w:sz w:val="22"/>
          <w:szCs w:val="22"/>
          <w14:ligatures w14:val="none"/>
        </w:rPr>
      </w:pPr>
      <w:r w:rsidRPr="006425AB">
        <w:rPr>
          <w:rFonts w:asciiTheme="minorHAnsi" w:hAnsiTheme="minorHAnsi" w:cstheme="minorHAnsi"/>
          <w:sz w:val="22"/>
          <w:szCs w:val="22"/>
          <w14:ligatures w14:val="none"/>
        </w:rPr>
        <w:t xml:space="preserve">Probably most of us have had moments of worry and stress in </w:t>
      </w:r>
      <w:proofErr w:type="spellStart"/>
      <w:r w:rsidRPr="006425AB">
        <w:rPr>
          <w:rFonts w:asciiTheme="minorHAnsi" w:hAnsiTheme="minorHAnsi" w:cstheme="minorHAnsi"/>
          <w:sz w:val="22"/>
          <w:szCs w:val="22"/>
          <w14:ligatures w14:val="none"/>
        </w:rPr>
        <w:t>our</w:t>
      </w:r>
      <w:proofErr w:type="spellEnd"/>
      <w:r w:rsidRPr="006425AB">
        <w:rPr>
          <w:rFonts w:asciiTheme="minorHAnsi" w:hAnsiTheme="minorHAnsi" w:cstheme="minorHAnsi"/>
          <w:sz w:val="22"/>
          <w:szCs w:val="22"/>
          <w14:ligatures w14:val="none"/>
        </w:rPr>
        <w:t xml:space="preserve"> life</w:t>
      </w:r>
      <w:r w:rsidR="0003103E" w:rsidRPr="006425AB">
        <w:rPr>
          <w:rFonts w:asciiTheme="minorHAnsi" w:hAnsiTheme="minorHAnsi" w:cstheme="minorHAnsi"/>
          <w:sz w:val="22"/>
          <w:szCs w:val="22"/>
          <w14:ligatures w14:val="none"/>
        </w:rPr>
        <w:t>.</w:t>
      </w:r>
      <w:r w:rsidRPr="006425AB">
        <w:rPr>
          <w:rFonts w:asciiTheme="minorHAnsi" w:hAnsiTheme="minorHAnsi" w:cstheme="minorHAnsi"/>
          <w:sz w:val="22"/>
          <w:szCs w:val="22"/>
          <w14:ligatures w14:val="none"/>
        </w:rPr>
        <w:t xml:space="preserve">  Worry is not age specific.</w:t>
      </w:r>
    </w:p>
    <w:p w14:paraId="73776973" w14:textId="79CBB042" w:rsidR="00DF252D" w:rsidRPr="006425AB" w:rsidRDefault="006425AB" w:rsidP="00973AFE">
      <w:pPr>
        <w:pStyle w:val="ListParagraph"/>
        <w:widowControl w:val="0"/>
        <w:numPr>
          <w:ilvl w:val="0"/>
          <w:numId w:val="3"/>
        </w:numPr>
        <w:spacing w:after="0"/>
        <w:rPr>
          <w:rFonts w:asciiTheme="minorHAnsi" w:hAnsiTheme="minorHAnsi" w:cstheme="minorHAnsi"/>
          <w:b/>
          <w:bCs/>
          <w:sz w:val="22"/>
          <w:szCs w:val="22"/>
          <w14:ligatures w14:val="none"/>
        </w:rPr>
      </w:pPr>
      <w:r w:rsidRPr="006425AB">
        <w:rPr>
          <w:rFonts w:asciiTheme="minorHAnsi" w:hAnsiTheme="minorHAnsi" w:cstheme="minorHAnsi"/>
          <w:sz w:val="22"/>
          <w:szCs w:val="22"/>
          <w14:ligatures w14:val="none"/>
        </w:rPr>
        <w:t>55% of people feel stressed every day</w:t>
      </w:r>
      <w:r w:rsidR="00764A4A" w:rsidRPr="006425AB">
        <w:rPr>
          <w:rFonts w:asciiTheme="minorHAnsi" w:hAnsiTheme="minorHAnsi" w:cstheme="minorHAnsi"/>
          <w:sz w:val="22"/>
          <w:szCs w:val="22"/>
          <w14:ligatures w14:val="none"/>
        </w:rPr>
        <w:t>.</w:t>
      </w:r>
    </w:p>
    <w:p w14:paraId="1635CE43" w14:textId="65C027E9" w:rsidR="006425AB" w:rsidRPr="006425AB" w:rsidRDefault="006425AB" w:rsidP="00973AFE">
      <w:pPr>
        <w:pStyle w:val="ListParagraph"/>
        <w:widowControl w:val="0"/>
        <w:numPr>
          <w:ilvl w:val="0"/>
          <w:numId w:val="3"/>
        </w:numPr>
        <w:spacing w:after="0"/>
        <w:rPr>
          <w:rFonts w:asciiTheme="minorHAnsi" w:hAnsiTheme="minorHAnsi" w:cstheme="minorHAnsi"/>
          <w:b/>
          <w:bCs/>
          <w:sz w:val="22"/>
          <w:szCs w:val="22"/>
          <w14:ligatures w14:val="none"/>
        </w:rPr>
      </w:pPr>
      <w:r w:rsidRPr="006425AB">
        <w:rPr>
          <w:rFonts w:asciiTheme="minorHAnsi" w:hAnsiTheme="minorHAnsi" w:cstheme="minorHAnsi"/>
          <w:sz w:val="22"/>
          <w:szCs w:val="22"/>
          <w14:ligatures w14:val="none"/>
        </w:rPr>
        <w:t>Worry and stress affect us physically. It can cause headaches, fatigue, and at times, heart issues. It can affect our relationships.</w:t>
      </w:r>
    </w:p>
    <w:p w14:paraId="015DC7EA" w14:textId="77777777" w:rsidR="00242D74" w:rsidRPr="006425AB" w:rsidRDefault="00242D74" w:rsidP="00242D74">
      <w:pPr>
        <w:widowControl w:val="0"/>
        <w:spacing w:after="0"/>
        <w:jc w:val="both"/>
        <w:rPr>
          <w:rFonts w:asciiTheme="minorHAnsi" w:hAnsiTheme="minorHAnsi" w:cstheme="minorHAnsi"/>
          <w:sz w:val="22"/>
          <w:szCs w:val="22"/>
          <w14:ligatures w14:val="none"/>
        </w:rPr>
      </w:pPr>
    </w:p>
    <w:p w14:paraId="64A959DE" w14:textId="4AEB8457" w:rsidR="00242D74" w:rsidRPr="006425AB" w:rsidRDefault="006425AB" w:rsidP="00242D74">
      <w:pPr>
        <w:widowControl w:val="0"/>
        <w:spacing w:after="0"/>
        <w:jc w:val="center"/>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xml:space="preserve">Handling Worry </w:t>
      </w:r>
      <w:proofErr w:type="gramStart"/>
      <w:r w:rsidRPr="006425AB">
        <w:rPr>
          <w:rFonts w:asciiTheme="minorHAnsi" w:hAnsiTheme="minorHAnsi" w:cstheme="minorHAnsi"/>
          <w:b/>
          <w:bCs/>
          <w:sz w:val="22"/>
          <w:szCs w:val="22"/>
          <w14:ligatures w14:val="none"/>
        </w:rPr>
        <w:t>And</w:t>
      </w:r>
      <w:proofErr w:type="gramEnd"/>
      <w:r w:rsidRPr="006425AB">
        <w:rPr>
          <w:rFonts w:asciiTheme="minorHAnsi" w:hAnsiTheme="minorHAnsi" w:cstheme="minorHAnsi"/>
          <w:b/>
          <w:bCs/>
          <w:sz w:val="22"/>
          <w:szCs w:val="22"/>
          <w14:ligatures w14:val="none"/>
        </w:rPr>
        <w:t xml:space="preserve"> Stress</w:t>
      </w:r>
    </w:p>
    <w:p w14:paraId="504355A3" w14:textId="48B0304A" w:rsidR="00242D74" w:rsidRPr="006425AB" w:rsidRDefault="00242D74" w:rsidP="0029669A">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w:t>
      </w:r>
    </w:p>
    <w:p w14:paraId="42393F82" w14:textId="40AFF541" w:rsidR="00242D74" w:rsidRPr="006425AB" w:rsidRDefault="006425AB" w:rsidP="00242D74">
      <w:pPr>
        <w:widowControl w:val="0"/>
        <w:spacing w:after="0"/>
        <w:rPr>
          <w:rFonts w:asciiTheme="minorHAnsi" w:hAnsiTheme="minorHAnsi" w:cstheme="minorHAnsi"/>
          <w:b/>
          <w:bCs/>
          <w:sz w:val="22"/>
          <w:szCs w:val="22"/>
          <w:u w:val="single"/>
          <w14:ligatures w14:val="none"/>
        </w:rPr>
      </w:pPr>
      <w:r w:rsidRPr="006425AB">
        <w:rPr>
          <w:rFonts w:asciiTheme="minorHAnsi" w:hAnsiTheme="minorHAnsi" w:cstheme="minorHAnsi"/>
          <w:b/>
          <w:bCs/>
          <w:sz w:val="22"/>
          <w:szCs w:val="22"/>
          <w:u w:val="single"/>
          <w14:ligatures w14:val="none"/>
        </w:rPr>
        <w:t>Some practical advice</w:t>
      </w:r>
      <w:r w:rsidR="00764A4A" w:rsidRPr="006425AB">
        <w:rPr>
          <w:rFonts w:asciiTheme="minorHAnsi" w:hAnsiTheme="minorHAnsi" w:cstheme="minorHAnsi"/>
          <w:b/>
          <w:bCs/>
          <w:sz w:val="22"/>
          <w:szCs w:val="22"/>
          <w:u w:val="single"/>
          <w14:ligatures w14:val="none"/>
        </w:rPr>
        <w:t xml:space="preserve"> – Phil. </w:t>
      </w:r>
      <w:r w:rsidRPr="006425AB">
        <w:rPr>
          <w:rFonts w:asciiTheme="minorHAnsi" w:hAnsiTheme="minorHAnsi" w:cstheme="minorHAnsi"/>
          <w:b/>
          <w:bCs/>
          <w:sz w:val="22"/>
          <w:szCs w:val="22"/>
          <w:u w:val="single"/>
          <w14:ligatures w14:val="none"/>
        </w:rPr>
        <w:t>4:5-7</w:t>
      </w:r>
    </w:p>
    <w:p w14:paraId="29462A48"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6AF26A3E" w14:textId="1DFEB6A8" w:rsidR="0003103E" w:rsidRPr="006425AB" w:rsidRDefault="00764A4A"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xml:space="preserve">In </w:t>
      </w:r>
      <w:r w:rsidRPr="006425AB">
        <w:rPr>
          <w:rFonts w:asciiTheme="minorHAnsi" w:hAnsiTheme="minorHAnsi" w:cstheme="minorHAnsi"/>
          <w:b/>
          <w:bCs/>
          <w:sz w:val="22"/>
          <w:szCs w:val="22"/>
          <w14:ligatures w14:val="none"/>
        </w:rPr>
        <w:t xml:space="preserve">vs. </w:t>
      </w:r>
      <w:r w:rsidR="006425AB" w:rsidRPr="006425AB">
        <w:rPr>
          <w:rFonts w:asciiTheme="minorHAnsi" w:hAnsiTheme="minorHAnsi" w:cstheme="minorHAnsi"/>
          <w:b/>
          <w:bCs/>
          <w:sz w:val="22"/>
          <w:szCs w:val="22"/>
          <w14:ligatures w14:val="none"/>
        </w:rPr>
        <w:t>5</w:t>
      </w:r>
      <w:r w:rsidR="006425AB" w:rsidRPr="006425AB">
        <w:rPr>
          <w:rFonts w:asciiTheme="minorHAnsi" w:hAnsiTheme="minorHAnsi" w:cstheme="minorHAnsi"/>
          <w:sz w:val="22"/>
          <w:szCs w:val="22"/>
          <w14:ligatures w14:val="none"/>
        </w:rPr>
        <w:t xml:space="preserve"> Paul tells us to let our “reasonableness” (fair, gentle, nonretaliatory spirit) be known to all</w:t>
      </w:r>
      <w:r w:rsidRPr="006425AB">
        <w:rPr>
          <w:rFonts w:asciiTheme="minorHAnsi" w:hAnsiTheme="minorHAnsi" w:cstheme="minorHAnsi"/>
          <w:sz w:val="22"/>
          <w:szCs w:val="22"/>
          <w14:ligatures w14:val="none"/>
        </w:rPr>
        <w:t>.</w:t>
      </w:r>
    </w:p>
    <w:p w14:paraId="4FB206AC" w14:textId="143921D7"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When things go south, we don’t retaliate, we show mercy and put others first.</w:t>
      </w:r>
    </w:p>
    <w:p w14:paraId="50DB5CBF" w14:textId="4CB62378" w:rsidR="00764A4A"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Vs. 6</w:t>
      </w:r>
      <w:r w:rsidRPr="006425AB">
        <w:rPr>
          <w:rFonts w:asciiTheme="minorHAnsi" w:hAnsiTheme="minorHAnsi" w:cstheme="minorHAnsi"/>
          <w:sz w:val="22"/>
          <w:szCs w:val="22"/>
          <w14:ligatures w14:val="none"/>
        </w:rPr>
        <w:t xml:space="preserve"> tells us to not be “anxious” (to be troubled with cares) about anything. Whether finances, health, relationships, cultural issues, if we focus on bad </w:t>
      </w:r>
      <w:proofErr w:type="gramStart"/>
      <w:r w:rsidRPr="006425AB">
        <w:rPr>
          <w:rFonts w:asciiTheme="minorHAnsi" w:hAnsiTheme="minorHAnsi" w:cstheme="minorHAnsi"/>
          <w:sz w:val="22"/>
          <w:szCs w:val="22"/>
          <w14:ligatures w14:val="none"/>
        </w:rPr>
        <w:t>stuff</w:t>
      </w:r>
      <w:proofErr w:type="gramEnd"/>
      <w:r w:rsidRPr="006425AB">
        <w:rPr>
          <w:rFonts w:asciiTheme="minorHAnsi" w:hAnsiTheme="minorHAnsi" w:cstheme="minorHAnsi"/>
          <w:sz w:val="22"/>
          <w:szCs w:val="22"/>
          <w14:ligatures w14:val="none"/>
        </w:rPr>
        <w:t xml:space="preserve"> we get anxious and worry.</w:t>
      </w:r>
    </w:p>
    <w:p w14:paraId="027B9282" w14:textId="3D8C53C4"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xml:space="preserve">I do think there is a “right” place for care and concern </w:t>
      </w:r>
      <w:r w:rsidRPr="006425AB">
        <w:rPr>
          <w:rFonts w:asciiTheme="minorHAnsi" w:hAnsiTheme="minorHAnsi" w:cstheme="minorHAnsi"/>
          <w:b/>
          <w:bCs/>
          <w:sz w:val="22"/>
          <w:szCs w:val="22"/>
          <w14:ligatures w14:val="none"/>
        </w:rPr>
        <w:t>(2 Cor. 11:28)</w:t>
      </w:r>
      <w:r w:rsidRPr="006425AB">
        <w:rPr>
          <w:rFonts w:asciiTheme="minorHAnsi" w:hAnsiTheme="minorHAnsi" w:cstheme="minorHAnsi"/>
          <w:sz w:val="22"/>
          <w:szCs w:val="22"/>
          <w14:ligatures w14:val="none"/>
        </w:rPr>
        <w:t>. Paul talked about the “anxiety” (caring for someone) he had for the churches. We need to care without being overwhelmed.</w:t>
      </w:r>
    </w:p>
    <w:p w14:paraId="4B764F42" w14:textId="20848F9A"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Phil. 4:6</w:t>
      </w:r>
      <w:r w:rsidRPr="006425AB">
        <w:rPr>
          <w:rFonts w:asciiTheme="minorHAnsi" w:hAnsiTheme="minorHAnsi" w:cstheme="minorHAnsi"/>
          <w:sz w:val="22"/>
          <w:szCs w:val="22"/>
          <w14:ligatures w14:val="none"/>
        </w:rPr>
        <w:t xml:space="preserve"> tells us how to handle worry. </w:t>
      </w:r>
      <w:r w:rsidRPr="006425AB">
        <w:rPr>
          <w:rFonts w:asciiTheme="minorHAnsi" w:hAnsiTheme="minorHAnsi" w:cstheme="minorHAnsi"/>
          <w:sz w:val="22"/>
          <w:szCs w:val="22"/>
          <w:u w:val="single"/>
          <w14:ligatures w14:val="none"/>
        </w:rPr>
        <w:t xml:space="preserve">There are four words that help </w:t>
      </w:r>
      <w:proofErr w:type="gramStart"/>
      <w:r w:rsidRPr="006425AB">
        <w:rPr>
          <w:rFonts w:asciiTheme="minorHAnsi" w:hAnsiTheme="minorHAnsi" w:cstheme="minorHAnsi"/>
          <w:sz w:val="22"/>
          <w:szCs w:val="22"/>
          <w:u w:val="single"/>
          <w14:ligatures w14:val="none"/>
        </w:rPr>
        <w:t>us</w:t>
      </w:r>
      <w:proofErr w:type="gramEnd"/>
      <w:r w:rsidRPr="006425AB">
        <w:rPr>
          <w:rFonts w:asciiTheme="minorHAnsi" w:hAnsiTheme="minorHAnsi" w:cstheme="minorHAnsi"/>
          <w:sz w:val="22"/>
          <w:szCs w:val="22"/>
          <w:u w:val="single"/>
          <w14:ligatures w14:val="none"/>
        </w:rPr>
        <w:t xml:space="preserve"> and they overlap</w:t>
      </w:r>
      <w:r w:rsidRPr="006425AB">
        <w:rPr>
          <w:rFonts w:asciiTheme="minorHAnsi" w:hAnsiTheme="minorHAnsi" w:cstheme="minorHAnsi"/>
          <w:sz w:val="22"/>
          <w:szCs w:val="22"/>
          <w14:ligatures w14:val="none"/>
        </w:rPr>
        <w:t>.</w:t>
      </w:r>
    </w:p>
    <w:p w14:paraId="1BA2E282" w14:textId="7E846CDE"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First</w:t>
      </w:r>
      <w:r w:rsidRPr="006425AB">
        <w:rPr>
          <w:rFonts w:asciiTheme="minorHAnsi" w:hAnsiTheme="minorHAnsi" w:cstheme="minorHAnsi"/>
          <w:sz w:val="22"/>
          <w:szCs w:val="22"/>
          <w14:ligatures w14:val="none"/>
        </w:rPr>
        <w:t>, we are to come to the Lord in prayer. This word has the idea of worship and reverence. It is giving God His proper place in our life.</w:t>
      </w:r>
    </w:p>
    <w:p w14:paraId="71895E0F" w14:textId="111BE6A9"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Second</w:t>
      </w:r>
      <w:r w:rsidRPr="006425AB">
        <w:rPr>
          <w:rFonts w:asciiTheme="minorHAnsi" w:hAnsiTheme="minorHAnsi" w:cstheme="minorHAnsi"/>
          <w:sz w:val="22"/>
          <w:szCs w:val="22"/>
          <w14:ligatures w14:val="none"/>
        </w:rPr>
        <w:t>, note the word “supplication.” This is bringing needs to God.</w:t>
      </w:r>
    </w:p>
    <w:p w14:paraId="766C9218" w14:textId="2374FCF5"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Third</w:t>
      </w:r>
      <w:r w:rsidRPr="006425AB">
        <w:rPr>
          <w:rFonts w:asciiTheme="minorHAnsi" w:hAnsiTheme="minorHAnsi" w:cstheme="minorHAnsi"/>
          <w:sz w:val="22"/>
          <w:szCs w:val="22"/>
          <w14:ligatures w14:val="none"/>
        </w:rPr>
        <w:t>, the word “requests” is in this verse. It is a thing asked for.</w:t>
      </w:r>
    </w:p>
    <w:p w14:paraId="5A191294" w14:textId="287EC05E"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u w:val="single"/>
          <w14:ligatures w14:val="none"/>
        </w:rPr>
        <w:t>The key to praying and such is to do so with a heart of thanksgiving, with the right attitude and worshipful heart as we ask for God’s help</w:t>
      </w:r>
      <w:r w:rsidRPr="006425AB">
        <w:rPr>
          <w:rFonts w:asciiTheme="minorHAnsi" w:hAnsiTheme="minorHAnsi" w:cstheme="minorHAnsi"/>
          <w:sz w:val="22"/>
          <w:szCs w:val="22"/>
          <w14:ligatures w14:val="none"/>
        </w:rPr>
        <w:t>.</w:t>
      </w:r>
    </w:p>
    <w:p w14:paraId="50C34A56" w14:textId="46B5DEA7" w:rsidR="00764A4A"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Vs. 7</w:t>
      </w:r>
      <w:r w:rsidRPr="006425AB">
        <w:rPr>
          <w:rFonts w:asciiTheme="minorHAnsi" w:hAnsiTheme="minorHAnsi" w:cstheme="minorHAnsi"/>
          <w:sz w:val="22"/>
          <w:szCs w:val="22"/>
          <w14:ligatures w14:val="none"/>
        </w:rPr>
        <w:t xml:space="preserve"> tells us the result of praying with the right heart and giving Him our worries and stress</w:t>
      </w:r>
      <w:r w:rsidR="00764A4A" w:rsidRPr="006425AB">
        <w:rPr>
          <w:rFonts w:asciiTheme="minorHAnsi" w:hAnsiTheme="minorHAnsi" w:cstheme="minorHAnsi"/>
          <w:sz w:val="22"/>
          <w:szCs w:val="22"/>
          <w14:ligatures w14:val="none"/>
        </w:rPr>
        <w:t>.</w:t>
      </w:r>
    </w:p>
    <w:p w14:paraId="031E1A57" w14:textId="54FAE014" w:rsidR="00764A4A"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God’s “peace” (comfort, assurance) will “guard” (a word that is used to describe a military guard) and here “to protect by guarding” our “hearts and minds” (words that cover our emotions, intellect, will and conscience.</w:t>
      </w:r>
    </w:p>
    <w:p w14:paraId="37734D7C" w14:textId="2D81E6EE"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We can rest in Christ, knowing that He is with us through every situation.</w:t>
      </w:r>
    </w:p>
    <w:p w14:paraId="596643CE" w14:textId="6E3038B7" w:rsidR="0003103E" w:rsidRPr="006425AB" w:rsidRDefault="006425AB" w:rsidP="006425AB">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Note:</w:t>
      </w:r>
      <w:r w:rsidRPr="006425AB">
        <w:rPr>
          <w:rFonts w:asciiTheme="minorHAnsi" w:hAnsiTheme="minorHAnsi" w:cstheme="minorHAnsi"/>
          <w:sz w:val="22"/>
          <w:szCs w:val="22"/>
          <w14:ligatures w14:val="none"/>
        </w:rPr>
        <w:t xml:space="preserve"> Worry and fear stops the Lord from guarding our hearts. We think things we should not. We worry about things that have not even occurred. This peace goes beyond what we can fully grasp.</w:t>
      </w:r>
    </w:p>
    <w:p w14:paraId="1FA6F633"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33FD4A6" w14:textId="7AF4E260" w:rsidR="00242D74" w:rsidRPr="006425AB" w:rsidRDefault="006425AB" w:rsidP="00242D74">
      <w:pPr>
        <w:widowControl w:val="0"/>
        <w:spacing w:after="0"/>
        <w:rPr>
          <w:rFonts w:asciiTheme="minorHAnsi" w:hAnsiTheme="minorHAnsi" w:cstheme="minorHAnsi"/>
          <w:b/>
          <w:bCs/>
          <w:sz w:val="22"/>
          <w:szCs w:val="22"/>
          <w:u w:val="single"/>
          <w14:ligatures w14:val="none"/>
        </w:rPr>
      </w:pPr>
      <w:r w:rsidRPr="006425AB">
        <w:rPr>
          <w:rFonts w:asciiTheme="minorHAnsi" w:hAnsiTheme="minorHAnsi" w:cstheme="minorHAnsi"/>
          <w:b/>
          <w:bCs/>
          <w:sz w:val="22"/>
          <w:szCs w:val="22"/>
          <w:u w:val="single"/>
          <w14:ligatures w14:val="none"/>
        </w:rPr>
        <w:t>Things to think about</w:t>
      </w:r>
      <w:r w:rsidR="00973AFE" w:rsidRPr="006425AB">
        <w:rPr>
          <w:rFonts w:asciiTheme="minorHAnsi" w:hAnsiTheme="minorHAnsi" w:cstheme="minorHAnsi"/>
          <w:b/>
          <w:bCs/>
          <w:sz w:val="22"/>
          <w:szCs w:val="22"/>
          <w:u w:val="single"/>
          <w14:ligatures w14:val="none"/>
        </w:rPr>
        <w:t xml:space="preserve"> – </w:t>
      </w:r>
      <w:r w:rsidR="00764A4A" w:rsidRPr="006425AB">
        <w:rPr>
          <w:rFonts w:asciiTheme="minorHAnsi" w:hAnsiTheme="minorHAnsi" w:cstheme="minorHAnsi"/>
          <w:b/>
          <w:bCs/>
          <w:sz w:val="22"/>
          <w:szCs w:val="22"/>
          <w:u w:val="single"/>
          <w14:ligatures w14:val="none"/>
        </w:rPr>
        <w:t>Phil. 4:</w:t>
      </w:r>
      <w:r w:rsidRPr="006425AB">
        <w:rPr>
          <w:rFonts w:asciiTheme="minorHAnsi" w:hAnsiTheme="minorHAnsi" w:cstheme="minorHAnsi"/>
          <w:b/>
          <w:bCs/>
          <w:sz w:val="22"/>
          <w:szCs w:val="22"/>
          <w:u w:val="single"/>
          <w14:ligatures w14:val="none"/>
        </w:rPr>
        <w:t>8</w:t>
      </w:r>
    </w:p>
    <w:p w14:paraId="22CDC125" w14:textId="77777777" w:rsidR="00242D74" w:rsidRPr="006425AB" w:rsidRDefault="00242D74" w:rsidP="00242D74">
      <w:pPr>
        <w:widowControl w:val="0"/>
        <w:spacing w:after="0"/>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510DC6E" w14:textId="4281CF3C" w:rsidR="00242D74"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xml:space="preserve">The ideas mentioned in </w:t>
      </w:r>
      <w:r w:rsidRPr="006425AB">
        <w:rPr>
          <w:rFonts w:asciiTheme="minorHAnsi" w:hAnsiTheme="minorHAnsi" w:cstheme="minorHAnsi"/>
          <w:b/>
          <w:bCs/>
          <w:sz w:val="22"/>
          <w:szCs w:val="22"/>
          <w14:ligatures w14:val="none"/>
        </w:rPr>
        <w:t>vs. 8</w:t>
      </w:r>
      <w:r w:rsidRPr="006425AB">
        <w:rPr>
          <w:rFonts w:asciiTheme="minorHAnsi" w:hAnsiTheme="minorHAnsi" w:cstheme="minorHAnsi"/>
          <w:sz w:val="22"/>
          <w:szCs w:val="22"/>
          <w14:ligatures w14:val="none"/>
        </w:rPr>
        <w:t xml:space="preserve"> can help us deal with worry and stress</w:t>
      </w:r>
      <w:r w:rsidR="00764A4A" w:rsidRPr="006425AB">
        <w:rPr>
          <w:rFonts w:asciiTheme="minorHAnsi" w:hAnsiTheme="minorHAnsi" w:cstheme="minorHAnsi"/>
          <w:sz w:val="22"/>
          <w:szCs w:val="22"/>
          <w14:ligatures w14:val="none"/>
        </w:rPr>
        <w:t>.</w:t>
      </w:r>
      <w:r w:rsidRPr="006425AB">
        <w:rPr>
          <w:rFonts w:asciiTheme="minorHAnsi" w:hAnsiTheme="minorHAnsi" w:cstheme="minorHAnsi"/>
          <w:sz w:val="22"/>
          <w:szCs w:val="22"/>
          <w14:ligatures w14:val="none"/>
        </w:rPr>
        <w:t xml:space="preserve"> We will briefly define each word.</w:t>
      </w:r>
    </w:p>
    <w:p w14:paraId="08F7FB81" w14:textId="69880D24"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True.</w:t>
      </w:r>
      <w:r w:rsidRPr="006425AB">
        <w:rPr>
          <w:rFonts w:asciiTheme="minorHAnsi" w:hAnsiTheme="minorHAnsi" w:cstheme="minorHAnsi"/>
          <w:sz w:val="22"/>
          <w:szCs w:val="22"/>
          <w14:ligatures w14:val="none"/>
        </w:rPr>
        <w:t xml:space="preserve"> Truth is found in God’s Word. Do not listen to lies, falsehoods. Truth and reality go together. We compare teachings from people to God’s Word. Worry is at times not connected to God’s truth.</w:t>
      </w:r>
    </w:p>
    <w:p w14:paraId="236D0D20" w14:textId="7FC4EA1A"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Honorable.</w:t>
      </w:r>
      <w:r w:rsidRPr="006425AB">
        <w:rPr>
          <w:rFonts w:asciiTheme="minorHAnsi" w:hAnsiTheme="minorHAnsi" w:cstheme="minorHAnsi"/>
          <w:b/>
          <w:bCs/>
          <w:sz w:val="22"/>
          <w:szCs w:val="22"/>
          <w14:ligatures w14:val="none"/>
        </w:rPr>
        <w:t xml:space="preserve"> </w:t>
      </w:r>
      <w:r w:rsidRPr="006425AB">
        <w:rPr>
          <w:rFonts w:asciiTheme="minorHAnsi" w:hAnsiTheme="minorHAnsi" w:cstheme="minorHAnsi"/>
          <w:sz w:val="22"/>
          <w:szCs w:val="22"/>
          <w14:ligatures w14:val="none"/>
        </w:rPr>
        <w:t xml:space="preserve">Think on things worthy of respect. It has the idea of taking life seriously. This does not </w:t>
      </w:r>
      <w:r w:rsidRPr="006425AB">
        <w:rPr>
          <w:rFonts w:asciiTheme="minorHAnsi" w:hAnsiTheme="minorHAnsi" w:cstheme="minorHAnsi"/>
          <w:sz w:val="22"/>
          <w:szCs w:val="22"/>
          <w14:ligatures w14:val="none"/>
        </w:rPr>
        <w:lastRenderedPageBreak/>
        <w:t>mean we cannot have fun. We look at things from God’s perspective. Think about God’s attributes.</w:t>
      </w:r>
    </w:p>
    <w:p w14:paraId="4055E507" w14:textId="57CCF4E0"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Just.</w:t>
      </w:r>
      <w:r w:rsidRPr="006425AB">
        <w:rPr>
          <w:rFonts w:asciiTheme="minorHAnsi" w:hAnsiTheme="minorHAnsi" w:cstheme="minorHAnsi"/>
          <w:sz w:val="22"/>
          <w:szCs w:val="22"/>
          <w14:ligatures w14:val="none"/>
        </w:rPr>
        <w:t xml:space="preserve"> This has to do with doing what is right according to God’s standards. It is seen in how we treat people. Treat everyone as Christ would want us to. Clarify the truths of God with what the world says.</w:t>
      </w:r>
    </w:p>
    <w:p w14:paraId="6CDB2CBC" w14:textId="52918D4E"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u w:val="single"/>
          <w14:ligatures w14:val="none"/>
        </w:rPr>
        <w:t>Pure.</w:t>
      </w:r>
      <w:r w:rsidRPr="006425AB">
        <w:rPr>
          <w:rFonts w:asciiTheme="minorHAnsi" w:hAnsiTheme="minorHAnsi" w:cstheme="minorHAnsi"/>
          <w:sz w:val="22"/>
          <w:szCs w:val="22"/>
          <w14:ligatures w14:val="none"/>
        </w:rPr>
        <w:t xml:space="preserve"> We are bombarded with immorality, greed, selfishness. Wrong thinking can lead to worry. We choose to not allow bad thoughts to control us. God can help us in this. Think the right thoughts.</w:t>
      </w:r>
    </w:p>
    <w:p w14:paraId="34E6C161" w14:textId="7216287F"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6425AB">
        <w:rPr>
          <w:rFonts w:asciiTheme="minorHAnsi" w:hAnsiTheme="minorHAnsi" w:cstheme="minorHAnsi"/>
          <w:b/>
          <w:bCs/>
          <w:sz w:val="22"/>
          <w:szCs w:val="22"/>
          <w:u w:val="single"/>
          <w14:ligatures w14:val="none"/>
        </w:rPr>
        <w:t>Lovely.</w:t>
      </w:r>
      <w:r w:rsidRPr="006425AB">
        <w:rPr>
          <w:rFonts w:asciiTheme="minorHAnsi" w:hAnsiTheme="minorHAnsi" w:cstheme="minorHAnsi"/>
          <w:sz w:val="22"/>
          <w:szCs w:val="22"/>
          <w14:ligatures w14:val="none"/>
        </w:rPr>
        <w:t xml:space="preserve"> The word means “acceptable, pleasing, agreeable.” Bitterness and anger can lead to worry and stress. Forgive, be kind, be patient with others. See </w:t>
      </w:r>
      <w:r w:rsidRPr="006425AB">
        <w:rPr>
          <w:rFonts w:asciiTheme="minorHAnsi" w:hAnsiTheme="minorHAnsi" w:cstheme="minorHAnsi"/>
          <w:b/>
          <w:bCs/>
          <w:sz w:val="22"/>
          <w:szCs w:val="22"/>
          <w14:ligatures w14:val="none"/>
        </w:rPr>
        <w:t>Col. 3:12-16; Gal. 5:21-22; Rom. 12:17-21</w:t>
      </w:r>
      <w:r w:rsidRPr="006425AB">
        <w:rPr>
          <w:rFonts w:asciiTheme="minorHAnsi" w:hAnsiTheme="minorHAnsi" w:cstheme="minorHAnsi"/>
          <w:sz w:val="22"/>
          <w:szCs w:val="22"/>
          <w14:ligatures w14:val="none"/>
        </w:rPr>
        <w:t>.</w:t>
      </w:r>
    </w:p>
    <w:p w14:paraId="571C92BC" w14:textId="418F48B2"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6425AB">
        <w:rPr>
          <w:rFonts w:asciiTheme="minorHAnsi" w:hAnsiTheme="minorHAnsi" w:cstheme="minorHAnsi"/>
          <w:b/>
          <w:bCs/>
          <w:sz w:val="22"/>
          <w:szCs w:val="22"/>
          <w14:ligatures w14:val="none"/>
        </w:rPr>
        <w:t>Ephesians 4</w:t>
      </w:r>
      <w:r w:rsidRPr="006425AB">
        <w:rPr>
          <w:rFonts w:asciiTheme="minorHAnsi" w:hAnsiTheme="minorHAnsi" w:cstheme="minorHAnsi"/>
          <w:sz w:val="22"/>
          <w:szCs w:val="22"/>
          <w14:ligatures w14:val="none"/>
        </w:rPr>
        <w:t xml:space="preserve"> tells us that our new life in Christ is what we build off. We have a new mind in </w:t>
      </w:r>
      <w:proofErr w:type="gramStart"/>
      <w:r w:rsidRPr="006425AB">
        <w:rPr>
          <w:rFonts w:asciiTheme="minorHAnsi" w:hAnsiTheme="minorHAnsi" w:cstheme="minorHAnsi"/>
          <w:sz w:val="22"/>
          <w:szCs w:val="22"/>
          <w14:ligatures w14:val="none"/>
        </w:rPr>
        <w:t>Christ</w:t>
      </w:r>
      <w:proofErr w:type="gramEnd"/>
      <w:r w:rsidRPr="006425AB">
        <w:rPr>
          <w:rFonts w:asciiTheme="minorHAnsi" w:hAnsiTheme="minorHAnsi" w:cstheme="minorHAnsi"/>
          <w:sz w:val="22"/>
          <w:szCs w:val="22"/>
          <w14:ligatures w14:val="none"/>
        </w:rPr>
        <w:t xml:space="preserve"> and we need to develop our thinking around the things of God. Now, to one final word that Paul notes.</w:t>
      </w:r>
    </w:p>
    <w:p w14:paraId="7163F478" w14:textId="4A4285C9"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6425AB">
        <w:rPr>
          <w:rFonts w:asciiTheme="minorHAnsi" w:hAnsiTheme="minorHAnsi" w:cstheme="minorHAnsi"/>
          <w:b/>
          <w:bCs/>
          <w:sz w:val="22"/>
          <w:szCs w:val="22"/>
          <w:u w:val="single"/>
          <w14:ligatures w14:val="none"/>
        </w:rPr>
        <w:t>Commendable.</w:t>
      </w:r>
      <w:r w:rsidRPr="006425AB">
        <w:rPr>
          <w:rFonts w:asciiTheme="minorHAnsi" w:hAnsiTheme="minorHAnsi" w:cstheme="minorHAnsi"/>
          <w:sz w:val="22"/>
          <w:szCs w:val="22"/>
          <w14:ligatures w14:val="none"/>
        </w:rPr>
        <w:t xml:space="preserve"> The word means “things spoken in a kind spirit, with good-will to others.” Do not gossip, slander, etc. This can lead to worry and stress. Our words speak to the condition of our heart.</w:t>
      </w:r>
    </w:p>
    <w:p w14:paraId="75135924" w14:textId="14229839" w:rsidR="006425AB" w:rsidRPr="006425AB" w:rsidRDefault="006425AB" w:rsidP="00764A4A">
      <w:pPr>
        <w:pStyle w:val="ListParagraph"/>
        <w:widowControl w:val="0"/>
        <w:numPr>
          <w:ilvl w:val="0"/>
          <w:numId w:val="3"/>
        </w:numPr>
        <w:spacing w:after="0"/>
        <w:jc w:val="both"/>
        <w:rPr>
          <w:rFonts w:asciiTheme="minorHAnsi" w:hAnsiTheme="minorHAnsi" w:cstheme="minorHAnsi"/>
          <w:sz w:val="22"/>
          <w:szCs w:val="22"/>
          <w:u w:val="single"/>
          <w14:ligatures w14:val="none"/>
        </w:rPr>
      </w:pPr>
      <w:r w:rsidRPr="006425AB">
        <w:rPr>
          <w:rFonts w:asciiTheme="minorHAnsi" w:hAnsiTheme="minorHAnsi" w:cstheme="minorHAnsi"/>
          <w:sz w:val="22"/>
          <w:szCs w:val="22"/>
          <w14:ligatures w14:val="none"/>
        </w:rPr>
        <w:t>The word “excellent” describes “moral excellence, pure.” Think on things that bring glory and praise to God. We must feed our minds on the proper things.</w:t>
      </w:r>
    </w:p>
    <w:p w14:paraId="0E3671C4" w14:textId="4BCD79B9" w:rsidR="006425AB" w:rsidRPr="006425AB" w:rsidRDefault="006425AB" w:rsidP="006425AB">
      <w:pPr>
        <w:widowControl w:val="0"/>
        <w:spacing w:after="0"/>
        <w:jc w:val="both"/>
        <w:rPr>
          <w:rFonts w:asciiTheme="minorHAnsi" w:hAnsiTheme="minorHAnsi" w:cstheme="minorHAnsi"/>
          <w:sz w:val="22"/>
          <w:szCs w:val="22"/>
          <w:u w:val="single"/>
          <w14:ligatures w14:val="none"/>
        </w:rPr>
      </w:pPr>
    </w:p>
    <w:p w14:paraId="24C385CD" w14:textId="716C0601" w:rsidR="006425AB" w:rsidRPr="006425AB" w:rsidRDefault="006425AB" w:rsidP="006425AB">
      <w:pPr>
        <w:widowControl w:val="0"/>
        <w:spacing w:after="0"/>
        <w:jc w:val="both"/>
        <w:rPr>
          <w:rFonts w:asciiTheme="minorHAnsi" w:hAnsiTheme="minorHAnsi" w:cstheme="minorHAnsi"/>
          <w:b/>
          <w:bCs/>
          <w:sz w:val="22"/>
          <w:szCs w:val="22"/>
          <w:u w:val="single"/>
          <w14:ligatures w14:val="none"/>
        </w:rPr>
      </w:pPr>
      <w:r w:rsidRPr="006425AB">
        <w:rPr>
          <w:rFonts w:asciiTheme="minorHAnsi" w:hAnsiTheme="minorHAnsi" w:cstheme="minorHAnsi"/>
          <w:b/>
          <w:bCs/>
          <w:sz w:val="22"/>
          <w:szCs w:val="22"/>
          <w:u w:val="single"/>
          <w14:ligatures w14:val="none"/>
        </w:rPr>
        <w:t>** Two thoughts to take with us:</w:t>
      </w:r>
    </w:p>
    <w:p w14:paraId="29BB082D" w14:textId="77777777" w:rsidR="006425AB" w:rsidRPr="006425AB" w:rsidRDefault="006425AB" w:rsidP="00242D74">
      <w:pPr>
        <w:widowControl w:val="0"/>
        <w:spacing w:after="0"/>
        <w:jc w:val="both"/>
        <w:rPr>
          <w:rFonts w:asciiTheme="minorHAnsi" w:hAnsiTheme="minorHAnsi" w:cstheme="minorHAnsi"/>
          <w:b/>
          <w:bCs/>
          <w:sz w:val="22"/>
          <w:szCs w:val="22"/>
          <w14:ligatures w14:val="none"/>
        </w:rPr>
      </w:pPr>
    </w:p>
    <w:p w14:paraId="77B02F5D" w14:textId="34736ACB" w:rsidR="00242D74" w:rsidRPr="006425AB" w:rsidRDefault="006425AB"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1) Worry and stress do not have to control us.</w:t>
      </w:r>
      <w:r w:rsidR="00242D74" w:rsidRPr="006425AB">
        <w:rPr>
          <w:rFonts w:asciiTheme="minorHAnsi" w:hAnsiTheme="minorHAnsi" w:cstheme="minorHAnsi"/>
          <w:b/>
          <w:bCs/>
          <w:sz w:val="22"/>
          <w:szCs w:val="22"/>
          <w14:ligatures w14:val="none"/>
        </w:rPr>
        <w:t> </w:t>
      </w:r>
      <w:r w:rsidRPr="006425AB">
        <w:rPr>
          <w:rFonts w:asciiTheme="minorHAnsi" w:hAnsiTheme="minorHAnsi" w:cstheme="minorHAnsi"/>
          <w:sz w:val="22"/>
          <w:szCs w:val="22"/>
          <w14:ligatures w14:val="none"/>
        </w:rPr>
        <w:t xml:space="preserve">Take God at His Word, do what He advises us to in </w:t>
      </w:r>
      <w:r w:rsidRPr="006425AB">
        <w:rPr>
          <w:rFonts w:asciiTheme="minorHAnsi" w:hAnsiTheme="minorHAnsi" w:cstheme="minorHAnsi"/>
          <w:b/>
          <w:bCs/>
          <w:sz w:val="22"/>
          <w:szCs w:val="22"/>
          <w14:ligatures w14:val="none"/>
        </w:rPr>
        <w:t>vss. 6-7</w:t>
      </w:r>
      <w:r w:rsidRPr="006425AB">
        <w:rPr>
          <w:rFonts w:asciiTheme="minorHAnsi" w:hAnsiTheme="minorHAnsi" w:cstheme="minorHAnsi"/>
          <w:sz w:val="22"/>
          <w:szCs w:val="22"/>
          <w14:ligatures w14:val="none"/>
        </w:rPr>
        <w:t>.</w:t>
      </w:r>
    </w:p>
    <w:p w14:paraId="4AD4C3FD" w14:textId="5F6F9D5F" w:rsidR="006425AB" w:rsidRPr="006425AB" w:rsidRDefault="006425AB" w:rsidP="00242D74">
      <w:pPr>
        <w:widowControl w:val="0"/>
        <w:spacing w:after="0"/>
        <w:jc w:val="both"/>
        <w:rPr>
          <w:rFonts w:asciiTheme="minorHAnsi" w:hAnsiTheme="minorHAnsi" w:cstheme="minorHAnsi"/>
          <w:sz w:val="22"/>
          <w:szCs w:val="22"/>
          <w14:ligatures w14:val="none"/>
        </w:rPr>
      </w:pPr>
    </w:p>
    <w:p w14:paraId="57F524E5" w14:textId="526B8A53" w:rsidR="006425AB" w:rsidRPr="006425AB" w:rsidRDefault="006425AB"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b/>
          <w:bCs/>
          <w:sz w:val="22"/>
          <w:szCs w:val="22"/>
          <w14:ligatures w14:val="none"/>
        </w:rPr>
        <w:t>2) Recalibrate, if necessary, our thinking.</w:t>
      </w:r>
      <w:r w:rsidRPr="006425AB">
        <w:rPr>
          <w:rFonts w:asciiTheme="minorHAnsi" w:hAnsiTheme="minorHAnsi" w:cstheme="minorHAnsi"/>
          <w:sz w:val="22"/>
          <w:szCs w:val="22"/>
          <w14:ligatures w14:val="none"/>
        </w:rPr>
        <w:t xml:space="preserve"> What we allow to control our minds can lead to worry and stress. Think of practical ways to apply vs. 8 in addition to what we have noted. Write them down if necessary.</w:t>
      </w:r>
    </w:p>
    <w:p w14:paraId="3D1608D5"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115DAB93"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518BD1DC"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BFECC3F"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78EE793B" w14:textId="77777777" w:rsidR="00242D74" w:rsidRPr="006425AB" w:rsidRDefault="00242D74" w:rsidP="00242D74">
      <w:pPr>
        <w:widowControl w:val="0"/>
        <w:spacing w:after="0"/>
        <w:jc w:val="both"/>
        <w:rPr>
          <w:rFonts w:asciiTheme="minorHAnsi" w:hAnsiTheme="minorHAnsi" w:cstheme="minorHAnsi"/>
          <w:sz w:val="22"/>
          <w:szCs w:val="22"/>
          <w14:ligatures w14:val="none"/>
        </w:rPr>
      </w:pPr>
      <w:r w:rsidRPr="006425AB">
        <w:rPr>
          <w:rFonts w:asciiTheme="minorHAnsi" w:hAnsiTheme="minorHAnsi" w:cstheme="minorHAnsi"/>
          <w:sz w:val="22"/>
          <w:szCs w:val="22"/>
          <w14:ligatures w14:val="none"/>
        </w:rPr>
        <w:t> </w:t>
      </w:r>
    </w:p>
    <w:p w14:paraId="6FADBF72" w14:textId="77777777" w:rsidR="00242D74" w:rsidRPr="006425AB" w:rsidRDefault="00242D74" w:rsidP="00242D74">
      <w:pPr>
        <w:widowControl w:val="0"/>
        <w:spacing w:after="0"/>
        <w:jc w:val="both"/>
        <w:rPr>
          <w:rFonts w:asciiTheme="minorHAnsi" w:hAnsiTheme="minorHAnsi" w:cstheme="minorHAnsi"/>
          <w:b/>
          <w:bCs/>
          <w:sz w:val="22"/>
          <w:szCs w:val="22"/>
          <w14:ligatures w14:val="none"/>
        </w:rPr>
      </w:pPr>
      <w:r w:rsidRPr="006425AB">
        <w:rPr>
          <w:rFonts w:asciiTheme="minorHAnsi" w:hAnsiTheme="minorHAnsi" w:cstheme="minorHAnsi"/>
          <w:b/>
          <w:bCs/>
          <w:sz w:val="22"/>
          <w:szCs w:val="22"/>
          <w14:ligatures w14:val="none"/>
        </w:rPr>
        <w:t> </w:t>
      </w:r>
    </w:p>
    <w:p w14:paraId="779671B8" w14:textId="77777777" w:rsidR="00242D74" w:rsidRDefault="00242D74" w:rsidP="00242D74">
      <w:pPr>
        <w:widowControl w:val="0"/>
        <w:spacing w:after="0"/>
        <w:jc w:val="both"/>
        <w:rPr>
          <w14:ligatures w14:val="none"/>
        </w:rPr>
      </w:pPr>
      <w:r>
        <w:rPr>
          <w14:ligatures w14:val="none"/>
        </w:rPr>
        <w:t> </w:t>
      </w:r>
    </w:p>
    <w:p w14:paraId="6195A30B" w14:textId="77777777" w:rsidR="00242D74" w:rsidRDefault="00242D74" w:rsidP="00242D74">
      <w:pPr>
        <w:widowControl w:val="0"/>
        <w:spacing w:after="0"/>
        <w:jc w:val="both"/>
        <w:rPr>
          <w:b/>
          <w:bCs/>
          <w14:ligatures w14:val="none"/>
        </w:rPr>
      </w:pPr>
      <w:r>
        <w:rPr>
          <w:b/>
          <w:bCs/>
          <w14:ligatures w14:val="none"/>
        </w:rPr>
        <w:t> </w:t>
      </w:r>
    </w:p>
    <w:p w14:paraId="449CB8EF" w14:textId="77777777" w:rsidR="00242D74" w:rsidRDefault="00242D74" w:rsidP="00242D74">
      <w:pPr>
        <w:widowControl w:val="0"/>
        <w:spacing w:after="0"/>
        <w:jc w:val="both"/>
        <w:rPr>
          <w:b/>
          <w:bCs/>
          <w14:ligatures w14:val="none"/>
        </w:rPr>
      </w:pPr>
      <w:r>
        <w:rPr>
          <w:b/>
          <w:bCs/>
          <w14:ligatures w14:val="none"/>
        </w:rPr>
        <w:t> </w:t>
      </w:r>
    </w:p>
    <w:p w14:paraId="4B6F7DCB" w14:textId="77777777" w:rsidR="00242D74" w:rsidRDefault="00242D74" w:rsidP="00242D74">
      <w:pPr>
        <w:widowControl w:val="0"/>
        <w:spacing w:after="0"/>
        <w:jc w:val="both"/>
        <w:rPr>
          <w:b/>
          <w:bCs/>
          <w14:ligatures w14:val="none"/>
        </w:rPr>
      </w:pPr>
      <w:r>
        <w:rPr>
          <w:b/>
          <w:bCs/>
          <w14:ligatures w14:val="none"/>
        </w:rPr>
        <w:t> </w:t>
      </w:r>
    </w:p>
    <w:p w14:paraId="0F39ADD7" w14:textId="77777777" w:rsidR="00242D74" w:rsidRDefault="00242D74" w:rsidP="00242D74">
      <w:pPr>
        <w:widowControl w:val="0"/>
        <w:spacing w:after="0"/>
        <w:jc w:val="both"/>
        <w:rPr>
          <w14:ligatures w14:val="none"/>
        </w:rPr>
      </w:pPr>
      <w:r>
        <w:rPr>
          <w14:ligatures w14:val="none"/>
        </w:rPr>
        <w:t> </w:t>
      </w:r>
    </w:p>
    <w:p w14:paraId="32CEC375" w14:textId="77777777" w:rsidR="00242D74" w:rsidRDefault="00242D74" w:rsidP="00242D74">
      <w:pPr>
        <w:widowControl w:val="0"/>
        <w:spacing w:after="0"/>
        <w:jc w:val="both"/>
        <w:rPr>
          <w14:ligatures w14:val="none"/>
        </w:rPr>
      </w:pPr>
      <w:r>
        <w:rPr>
          <w14:ligatures w14:val="none"/>
        </w:rPr>
        <w:t> </w:t>
      </w:r>
    </w:p>
    <w:p w14:paraId="412D3BBE" w14:textId="77777777" w:rsidR="00242D74" w:rsidRDefault="00242D74" w:rsidP="00242D74">
      <w:pPr>
        <w:widowControl w:val="0"/>
        <w:spacing w:after="0"/>
        <w:jc w:val="both"/>
        <w:rPr>
          <w:b/>
          <w:bCs/>
          <w14:ligatures w14:val="none"/>
        </w:rPr>
      </w:pPr>
      <w:r>
        <w:rPr>
          <w:b/>
          <w:bCs/>
          <w14:ligatures w14:val="none"/>
        </w:rPr>
        <w:t> </w:t>
      </w:r>
    </w:p>
    <w:p w14:paraId="7F59B280" w14:textId="77777777" w:rsidR="00242D74" w:rsidRDefault="00242D74" w:rsidP="00242D74">
      <w:pPr>
        <w:widowControl w:val="0"/>
        <w:spacing w:after="160"/>
        <w:jc w:val="both"/>
        <w:rPr>
          <w:b/>
          <w:bCs/>
          <w14:ligatures w14:val="none"/>
        </w:rPr>
      </w:pPr>
      <w:r>
        <w:rPr>
          <w:b/>
          <w:bCs/>
          <w14:ligatures w14:val="none"/>
        </w:rPr>
        <w:t> </w:t>
      </w:r>
    </w:p>
    <w:p w14:paraId="2F21C778" w14:textId="77777777" w:rsidR="00242D74" w:rsidRDefault="00242D74" w:rsidP="00242D74">
      <w:pPr>
        <w:widowControl w:val="0"/>
        <w:spacing w:after="160"/>
        <w:jc w:val="both"/>
        <w:rPr>
          <w:b/>
          <w:bCs/>
          <w14:ligatures w14:val="none"/>
        </w:rPr>
      </w:pPr>
      <w:r>
        <w:rPr>
          <w:b/>
          <w:bCs/>
          <w14:ligatures w14:val="none"/>
        </w:rPr>
        <w:t> </w:t>
      </w:r>
    </w:p>
    <w:p w14:paraId="3DEE20E2" w14:textId="77777777" w:rsidR="00242D74" w:rsidRDefault="00242D74" w:rsidP="00242D74">
      <w:pPr>
        <w:widowControl w:val="0"/>
        <w:rPr>
          <w14:ligatures w14:val="none"/>
        </w:rPr>
      </w:pPr>
      <w:r>
        <w:rPr>
          <w14:ligatures w14:val="none"/>
        </w:rPr>
        <w:t> </w:t>
      </w:r>
    </w:p>
    <w:p w14:paraId="02B474F8" w14:textId="77777777" w:rsidR="00242D74" w:rsidRDefault="00242D74" w:rsidP="00242D74">
      <w:pPr>
        <w:widowControl w:val="0"/>
        <w:spacing w:after="0"/>
        <w:jc w:val="both"/>
        <w:rPr>
          <w14:ligatures w14:val="none"/>
        </w:rPr>
      </w:pPr>
    </w:p>
    <w:p w14:paraId="6A71043E" w14:textId="77777777" w:rsidR="00242D74" w:rsidRDefault="00242D74" w:rsidP="00242D74">
      <w:pPr>
        <w:widowControl w:val="0"/>
        <w:spacing w:after="0"/>
        <w:jc w:val="both"/>
        <w:rPr>
          <w:b/>
          <w:bCs/>
          <w14:ligatures w14:val="none"/>
        </w:rPr>
      </w:pPr>
      <w:r>
        <w:rPr>
          <w:b/>
          <w:bCs/>
          <w14:ligatures w14:val="none"/>
        </w:rPr>
        <w:t> </w:t>
      </w:r>
    </w:p>
    <w:p w14:paraId="0CBCACE5" w14:textId="77777777" w:rsidR="00242D74" w:rsidRDefault="00242D74" w:rsidP="00242D74">
      <w:pPr>
        <w:widowControl w:val="0"/>
        <w:spacing w:after="0"/>
        <w:ind w:left="120"/>
        <w:jc w:val="center"/>
        <w:rPr>
          <w:rFonts w:ascii="Levenim MT" w:hAnsi="Levenim MT" w:cs="Levenim MT"/>
          <w:b/>
          <w:bCs/>
          <w14:ligatures w14:val="none"/>
        </w:rPr>
      </w:pPr>
      <w:r>
        <w:rPr>
          <w:rFonts w:ascii="Levenim MT" w:hAnsi="Levenim MT" w:cs="Levenim MT" w:hint="cs"/>
          <w:b/>
          <w:bCs/>
          <w14:ligatures w14:val="none"/>
        </w:rPr>
        <w:lastRenderedPageBreak/>
        <w:t> </w:t>
      </w:r>
    </w:p>
    <w:p w14:paraId="3D419606" w14:textId="77777777" w:rsidR="00242D74" w:rsidRDefault="00242D74" w:rsidP="00242D74">
      <w:pPr>
        <w:widowControl w:val="0"/>
        <w:spacing w:after="0"/>
        <w:jc w:val="both"/>
        <w:rPr>
          <w:rFonts w:ascii="Levenim MT" w:hAnsi="Levenim MT" w:cs="Levenim MT"/>
          <w:b/>
          <w:bCs/>
          <w14:ligatures w14:val="none"/>
        </w:rPr>
      </w:pPr>
      <w:r>
        <w:rPr>
          <w:rFonts w:ascii="Levenim MT" w:hAnsi="Levenim MT" w:cs="Levenim MT" w:hint="cs"/>
          <w:b/>
          <w:bCs/>
          <w14:ligatures w14:val="none"/>
        </w:rPr>
        <w:t> </w:t>
      </w:r>
    </w:p>
    <w:p w14:paraId="18252CF0" w14:textId="77777777" w:rsidR="00242D74" w:rsidRDefault="00242D74" w:rsidP="00242D74">
      <w:pPr>
        <w:widowControl w:val="0"/>
        <w:jc w:val="center"/>
        <w:rPr>
          <w:rFonts w:ascii="Levenim MT" w:hAnsi="Levenim MT" w:cs="Levenim MT"/>
          <w14:ligatures w14:val="none"/>
        </w:rPr>
      </w:pPr>
      <w:r>
        <w:rPr>
          <w:rFonts w:ascii="Levenim MT" w:hAnsi="Levenim MT" w:cs="Levenim MT" w:hint="cs"/>
          <w14:ligatures w14:val="none"/>
        </w:rPr>
        <w:t> </w:t>
      </w:r>
    </w:p>
    <w:p w14:paraId="6539B4F9"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71E0A0BA" w14:textId="77777777" w:rsidR="00242D74" w:rsidRDefault="00242D74" w:rsidP="00242D74">
      <w:pPr>
        <w:widowControl w:val="0"/>
        <w:rPr>
          <w:rFonts w:ascii="Levenim MT" w:hAnsi="Levenim MT" w:cs="Levenim MT"/>
          <w:b/>
          <w:bCs/>
          <w14:ligatures w14:val="none"/>
        </w:rPr>
      </w:pPr>
      <w:r>
        <w:rPr>
          <w:rFonts w:ascii="Levenim MT" w:hAnsi="Levenim MT" w:cs="Levenim MT" w:hint="cs"/>
          <w:b/>
          <w:bCs/>
          <w14:ligatures w14:val="none"/>
        </w:rPr>
        <w:t> </w:t>
      </w:r>
    </w:p>
    <w:p w14:paraId="5182EB77" w14:textId="77777777" w:rsidR="00242D74" w:rsidRDefault="00242D74" w:rsidP="00242D74">
      <w:pPr>
        <w:widowControl w:val="0"/>
        <w:rPr>
          <w14:ligatures w14:val="none"/>
        </w:rPr>
      </w:pPr>
      <w:r>
        <w:rPr>
          <w14:ligatures w14:val="none"/>
        </w:rPr>
        <w:t> </w:t>
      </w:r>
    </w:p>
    <w:p w14:paraId="31B0B7A3" w14:textId="77777777" w:rsidR="00242D74" w:rsidRPr="00242D74" w:rsidRDefault="00242D74" w:rsidP="00242D74">
      <w:pPr>
        <w:widowControl w:val="0"/>
        <w:rPr>
          <w:sz w:val="22"/>
          <w:szCs w:val="22"/>
          <w14:ligatures w14:val="none"/>
        </w:rPr>
      </w:pPr>
    </w:p>
    <w:p w14:paraId="169E0681" w14:textId="77777777" w:rsidR="00242D74" w:rsidRDefault="00242D74" w:rsidP="00242D74">
      <w:pPr>
        <w:widowControl w:val="0"/>
        <w:rPr>
          <w14:ligatures w14:val="none"/>
        </w:rPr>
      </w:pPr>
      <w:r>
        <w:rPr>
          <w14:ligatures w14:val="none"/>
        </w:rPr>
        <w:t> </w:t>
      </w:r>
    </w:p>
    <w:p w14:paraId="1982B4F9" w14:textId="77777777" w:rsidR="00911CE0" w:rsidRDefault="00000000" w:rsidP="00242D74">
      <w:pPr>
        <w:jc w:val="center"/>
      </w:pPr>
    </w:p>
    <w:sectPr w:rsidR="00911C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evenim MT">
    <w:charset w:val="B1"/>
    <w:family w:val="auto"/>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A39ED"/>
    <w:multiLevelType w:val="hybridMultilevel"/>
    <w:tmpl w:val="E330385E"/>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1F6C210D"/>
    <w:multiLevelType w:val="hybridMultilevel"/>
    <w:tmpl w:val="39B8A548"/>
    <w:lvl w:ilvl="0" w:tplc="68CE2BAC">
      <w:numFmt w:val="bullet"/>
      <w:lvlText w:val="·"/>
      <w:lvlJc w:val="left"/>
      <w:pPr>
        <w:ind w:left="480" w:hanging="360"/>
      </w:pPr>
      <w:rPr>
        <w:rFonts w:ascii="Calibri" w:eastAsia="Times New Roman" w:hAnsi="Calibri" w:cs="Calibri" w:hint="default"/>
        <w:b w:val="0"/>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15:restartNumberingAfterBreak="0">
    <w:nsid w:val="40DB63DD"/>
    <w:multiLevelType w:val="hybridMultilevel"/>
    <w:tmpl w:val="D93A30CE"/>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EF22386"/>
    <w:multiLevelType w:val="hybridMultilevel"/>
    <w:tmpl w:val="20084F82"/>
    <w:lvl w:ilvl="0" w:tplc="68CE2BAC">
      <w:numFmt w:val="bullet"/>
      <w:lvlText w:val="·"/>
      <w:lvlJc w:val="left"/>
      <w:pPr>
        <w:ind w:left="36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FD4D25"/>
    <w:multiLevelType w:val="hybridMultilevel"/>
    <w:tmpl w:val="9DD8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345BA9"/>
    <w:multiLevelType w:val="hybridMultilevel"/>
    <w:tmpl w:val="5B38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4140344">
    <w:abstractNumId w:val="4"/>
  </w:num>
  <w:num w:numId="2" w16cid:durableId="81925120">
    <w:abstractNumId w:val="5"/>
  </w:num>
  <w:num w:numId="3" w16cid:durableId="1910923821">
    <w:abstractNumId w:val="2"/>
  </w:num>
  <w:num w:numId="4" w16cid:durableId="2144233834">
    <w:abstractNumId w:val="3"/>
  </w:num>
  <w:num w:numId="5" w16cid:durableId="1651056625">
    <w:abstractNumId w:val="1"/>
  </w:num>
  <w:num w:numId="6" w16cid:durableId="41053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74"/>
    <w:rsid w:val="0002687A"/>
    <w:rsid w:val="0003103E"/>
    <w:rsid w:val="00242D74"/>
    <w:rsid w:val="0029669A"/>
    <w:rsid w:val="005946DA"/>
    <w:rsid w:val="006425AB"/>
    <w:rsid w:val="0067398A"/>
    <w:rsid w:val="00764A4A"/>
    <w:rsid w:val="00775945"/>
    <w:rsid w:val="008149DB"/>
    <w:rsid w:val="00856184"/>
    <w:rsid w:val="00973AFE"/>
    <w:rsid w:val="00C04CF0"/>
    <w:rsid w:val="00D633EB"/>
    <w:rsid w:val="00DF252D"/>
    <w:rsid w:val="00EB2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21B0F"/>
  <w15:chartTrackingRefBased/>
  <w15:docId w15:val="{819639E3-3FF9-4713-ADA2-66866E588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D74"/>
    <w:pPr>
      <w:spacing w:after="120" w:line="285" w:lineRule="auto"/>
    </w:pPr>
    <w:rPr>
      <w:rFonts w:ascii="Calibri" w:eastAsia="Times New Roman" w:hAnsi="Calibri" w:cs="Calibri"/>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10664">
      <w:bodyDiv w:val="1"/>
      <w:marLeft w:val="0"/>
      <w:marRight w:val="0"/>
      <w:marTop w:val="0"/>
      <w:marBottom w:val="0"/>
      <w:divBdr>
        <w:top w:val="none" w:sz="0" w:space="0" w:color="auto"/>
        <w:left w:val="none" w:sz="0" w:space="0" w:color="auto"/>
        <w:bottom w:val="none" w:sz="0" w:space="0" w:color="auto"/>
        <w:right w:val="none" w:sz="0" w:space="0" w:color="auto"/>
      </w:divBdr>
    </w:div>
    <w:div w:id="943002330">
      <w:bodyDiv w:val="1"/>
      <w:marLeft w:val="0"/>
      <w:marRight w:val="0"/>
      <w:marTop w:val="0"/>
      <w:marBottom w:val="0"/>
      <w:divBdr>
        <w:top w:val="none" w:sz="0" w:space="0" w:color="auto"/>
        <w:left w:val="none" w:sz="0" w:space="0" w:color="auto"/>
        <w:bottom w:val="none" w:sz="0" w:space="0" w:color="auto"/>
        <w:right w:val="none" w:sz="0" w:space="0" w:color="auto"/>
      </w:divBdr>
    </w:div>
    <w:div w:id="169364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2</cp:revision>
  <dcterms:created xsi:type="dcterms:W3CDTF">2023-02-13T15:39:00Z</dcterms:created>
  <dcterms:modified xsi:type="dcterms:W3CDTF">2023-02-13T15:39:00Z</dcterms:modified>
</cp:coreProperties>
</file>